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B7" w:rsidRDefault="000445B7" w:rsidP="000445B7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0445B7" w:rsidRDefault="000445B7" w:rsidP="00044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2841625</wp:posOffset>
            </wp:positionH>
            <wp:positionV relativeFrom="margin">
              <wp:posOffset>-259080</wp:posOffset>
            </wp:positionV>
            <wp:extent cx="455295" cy="567690"/>
            <wp:effectExtent l="19050" t="0" r="190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4ABD">
        <w:rPr>
          <w:rFonts w:ascii="Times New Roman" w:hAnsi="Times New Roman" w:cs="Times New Roman"/>
          <w:sz w:val="24"/>
          <w:szCs w:val="24"/>
        </w:rPr>
        <w:t>РОССИЙСКАЯ ФЕДЕРЦИЯ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Муниципального образования Апшеронский район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28  </w:t>
      </w:r>
    </w:p>
    <w:p w:rsidR="000445B7" w:rsidRDefault="000445B7" w:rsidP="000445B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352668 п. Новые Поляны, ул.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д.2.                         Телефон 8(86152)3 – 30 - 25 </w:t>
      </w:r>
    </w:p>
    <w:p w:rsidR="000445B7" w:rsidRDefault="000445B7" w:rsidP="000445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5B7" w:rsidRDefault="000445B7" w:rsidP="000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0445B7" w:rsidRDefault="000445B7" w:rsidP="00044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5B7" w:rsidRDefault="000445B7" w:rsidP="000445B7">
      <w:r w:rsidRPr="003F20A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 01.09.2021г.                                                                                                               №_____</w:t>
      </w:r>
    </w:p>
    <w:p w:rsidR="000445B7" w:rsidRPr="000445B7" w:rsidRDefault="000445B7" w:rsidP="000445B7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 xml:space="preserve">О </w:t>
      </w:r>
      <w:r>
        <w:rPr>
          <w:b/>
          <w:bCs/>
          <w:iCs/>
          <w:sz w:val="28"/>
          <w:szCs w:val="28"/>
        </w:rPr>
        <w:t>продолжении деятельности</w:t>
      </w:r>
      <w:r w:rsidRPr="003B66AA">
        <w:rPr>
          <w:b/>
          <w:bCs/>
          <w:iCs/>
          <w:sz w:val="28"/>
          <w:szCs w:val="28"/>
        </w:rPr>
        <w:t xml:space="preserve">  на базе М</w:t>
      </w:r>
      <w:r>
        <w:rPr>
          <w:b/>
          <w:bCs/>
          <w:iCs/>
          <w:sz w:val="28"/>
          <w:szCs w:val="28"/>
        </w:rPr>
        <w:t>БОУ</w:t>
      </w:r>
      <w:r w:rsidRPr="003B66AA">
        <w:rPr>
          <w:b/>
          <w:bCs/>
          <w:iCs/>
          <w:sz w:val="28"/>
          <w:szCs w:val="28"/>
        </w:rPr>
        <w:t>СОШ</w:t>
      </w:r>
      <w:r>
        <w:rPr>
          <w:b/>
          <w:bCs/>
          <w:iCs/>
          <w:sz w:val="28"/>
          <w:szCs w:val="28"/>
        </w:rPr>
        <w:t xml:space="preserve"> № 28</w:t>
      </w:r>
      <w:r w:rsidRPr="003B66AA">
        <w:rPr>
          <w:b/>
          <w:bCs/>
          <w:iCs/>
          <w:sz w:val="28"/>
          <w:szCs w:val="28"/>
        </w:rPr>
        <w:t xml:space="preserve"> центра образования</w:t>
      </w:r>
      <w:r>
        <w:rPr>
          <w:b/>
          <w:bCs/>
          <w:iCs/>
          <w:sz w:val="28"/>
          <w:szCs w:val="28"/>
        </w:rPr>
        <w:t xml:space="preserve"> </w:t>
      </w:r>
      <w:r w:rsidRPr="003B66AA">
        <w:rPr>
          <w:b/>
          <w:bCs/>
          <w:iCs/>
          <w:sz w:val="28"/>
          <w:szCs w:val="28"/>
        </w:rPr>
        <w:t>цифрового и гуманитарного профилей «Точка роста»</w:t>
      </w:r>
      <w:r>
        <w:rPr>
          <w:b/>
          <w:bCs/>
          <w:iCs/>
          <w:sz w:val="28"/>
          <w:szCs w:val="28"/>
        </w:rPr>
        <w:t xml:space="preserve"> (проект)</w:t>
      </w:r>
    </w:p>
    <w:p w:rsidR="000445B7" w:rsidRPr="002B38E0" w:rsidRDefault="000445B7" w:rsidP="000445B7">
      <w:pPr>
        <w:pStyle w:val="Default"/>
        <w:jc w:val="both"/>
        <w:rPr>
          <w:sz w:val="16"/>
          <w:szCs w:val="16"/>
        </w:rPr>
      </w:pPr>
    </w:p>
    <w:p w:rsidR="000445B7" w:rsidRPr="005600CB" w:rsidRDefault="000445B7" w:rsidP="000445B7">
      <w:pPr>
        <w:pStyle w:val="Default"/>
        <w:rPr>
          <w:color w:val="auto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 xml:space="preserve">          </w:t>
      </w:r>
      <w:proofErr w:type="gramStart"/>
      <w:r w:rsidRPr="00FB086C">
        <w:rPr>
          <w:color w:val="auto"/>
          <w:sz w:val="28"/>
          <w:szCs w:val="28"/>
        </w:rPr>
        <w:t>На основании методических рекомендаций</w:t>
      </w:r>
      <w:r>
        <w:rPr>
          <w:color w:val="auto"/>
          <w:sz w:val="28"/>
          <w:szCs w:val="28"/>
        </w:rPr>
        <w:t>,</w:t>
      </w:r>
      <w:r w:rsidRPr="00FB086C">
        <w:rPr>
          <w:color w:val="auto"/>
          <w:sz w:val="28"/>
          <w:szCs w:val="28"/>
        </w:rPr>
        <w:t xml:space="preserve"> утвержденных распоряжением Министерства просвещения Российской Федерации от 01.03.2019 № Р-23 «Об у</w:t>
      </w:r>
      <w:r w:rsidRPr="00FB086C">
        <w:rPr>
          <w:color w:val="auto"/>
          <w:sz w:val="28"/>
          <w:szCs w:val="28"/>
        </w:rPr>
        <w:t>т</w:t>
      </w:r>
      <w:r w:rsidRPr="00FB086C">
        <w:rPr>
          <w:color w:val="auto"/>
          <w:sz w:val="28"/>
          <w:szCs w:val="28"/>
        </w:rPr>
        <w:t>верждении методических рекомендаций по созданию мест для реализации осно</w:t>
      </w:r>
      <w:r w:rsidRPr="00FB086C">
        <w:rPr>
          <w:color w:val="auto"/>
          <w:sz w:val="28"/>
          <w:szCs w:val="28"/>
        </w:rPr>
        <w:t>в</w:t>
      </w:r>
      <w:r w:rsidRPr="00FB086C">
        <w:rPr>
          <w:color w:val="auto"/>
          <w:sz w:val="28"/>
          <w:szCs w:val="28"/>
        </w:rPr>
        <w:t>ных и дополнительных общеобразовательных программ цифрового, естественн</w:t>
      </w:r>
      <w:r w:rsidRPr="00FB086C">
        <w:rPr>
          <w:color w:val="auto"/>
          <w:sz w:val="28"/>
          <w:szCs w:val="28"/>
        </w:rPr>
        <w:t>о</w:t>
      </w:r>
      <w:r w:rsidRPr="00FB086C">
        <w:rPr>
          <w:color w:val="auto"/>
          <w:sz w:val="28"/>
          <w:szCs w:val="28"/>
        </w:rPr>
        <w:t>научного, технического и гуманитарного профилей в образовательных организ</w:t>
      </w:r>
      <w:r w:rsidRPr="00FB086C">
        <w:rPr>
          <w:color w:val="auto"/>
          <w:sz w:val="28"/>
          <w:szCs w:val="28"/>
        </w:rPr>
        <w:t>а</w:t>
      </w:r>
      <w:r w:rsidRPr="00FB086C">
        <w:rPr>
          <w:color w:val="auto"/>
          <w:sz w:val="28"/>
          <w:szCs w:val="28"/>
        </w:rPr>
        <w:t>циях, расположенных в сельской местности и малых городах, и дистанционных программ обучения определенных категорий обучающихся, в том числе на базе с</w:t>
      </w:r>
      <w:r>
        <w:rPr>
          <w:color w:val="auto"/>
          <w:sz w:val="28"/>
          <w:szCs w:val="28"/>
        </w:rPr>
        <w:t>етевого взаимодействия»</w:t>
      </w:r>
      <w:r w:rsidRPr="00FB086C">
        <w:rPr>
          <w:color w:val="auto"/>
          <w:sz w:val="28"/>
          <w:szCs w:val="28"/>
        </w:rPr>
        <w:t>,</w:t>
      </w:r>
      <w:r w:rsidRPr="00536BEF">
        <w:rPr>
          <w:color w:val="FF0000"/>
          <w:sz w:val="28"/>
          <w:szCs w:val="28"/>
        </w:rPr>
        <w:t xml:space="preserve"> </w:t>
      </w:r>
      <w:r w:rsidRPr="00FB086C">
        <w:rPr>
          <w:color w:val="auto"/>
          <w:sz w:val="28"/>
          <w:szCs w:val="28"/>
        </w:rPr>
        <w:t xml:space="preserve">приказа </w:t>
      </w:r>
      <w:r>
        <w:rPr>
          <w:color w:val="auto"/>
          <w:sz w:val="28"/>
          <w:szCs w:val="28"/>
        </w:rPr>
        <w:t>Министерства</w:t>
      </w:r>
      <w:r w:rsidRPr="00FB086C">
        <w:rPr>
          <w:color w:val="auto"/>
          <w:sz w:val="28"/>
          <w:szCs w:val="28"/>
        </w:rPr>
        <w:t xml:space="preserve"> образования</w:t>
      </w:r>
      <w:proofErr w:type="gramEnd"/>
      <w:r>
        <w:rPr>
          <w:color w:val="auto"/>
          <w:sz w:val="28"/>
          <w:szCs w:val="28"/>
        </w:rPr>
        <w:t>, науки и мол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дежной политики Краснодарского края от 01.10.2019г. №3827 «О создании це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тров образования цифрового и гуманитарного профилей «Точка роста»»,</w:t>
      </w:r>
      <w:r w:rsidRPr="00FB086C">
        <w:rPr>
          <w:color w:val="auto"/>
          <w:sz w:val="28"/>
          <w:szCs w:val="28"/>
        </w:rPr>
        <w:t xml:space="preserve"> </w:t>
      </w:r>
      <w:bookmarkEnd w:id="0"/>
      <w:r w:rsidRPr="00BF2BAD">
        <w:rPr>
          <w:b/>
          <w:sz w:val="28"/>
          <w:szCs w:val="28"/>
        </w:rPr>
        <w:t xml:space="preserve">приказываю: </w:t>
      </w:r>
    </w:p>
    <w:p w:rsidR="000445B7" w:rsidRDefault="000445B7" w:rsidP="000445B7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>
        <w:rPr>
          <w:sz w:val="28"/>
          <w:szCs w:val="28"/>
        </w:rPr>
        <w:t>Продолжить работу на базе МБОУСОШ № 28</w:t>
      </w:r>
      <w:r w:rsidRPr="003B66A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3B66AA">
        <w:rPr>
          <w:sz w:val="28"/>
          <w:szCs w:val="28"/>
        </w:rPr>
        <w:t xml:space="preserve"> образования цифрового и г</w:t>
      </w:r>
      <w:r w:rsidRPr="003B66AA">
        <w:rPr>
          <w:sz w:val="28"/>
          <w:szCs w:val="28"/>
        </w:rPr>
        <w:t>у</w:t>
      </w:r>
      <w:r w:rsidRPr="003B66AA">
        <w:rPr>
          <w:sz w:val="28"/>
          <w:szCs w:val="28"/>
        </w:rPr>
        <w:t>манитарного профилей «Точка роста»</w:t>
      </w:r>
      <w:r>
        <w:rPr>
          <w:sz w:val="28"/>
          <w:szCs w:val="28"/>
        </w:rPr>
        <w:t xml:space="preserve"> (далее Центр). </w:t>
      </w:r>
      <w:r w:rsidRPr="003B66AA">
        <w:rPr>
          <w:sz w:val="28"/>
          <w:szCs w:val="28"/>
        </w:rPr>
        <w:t xml:space="preserve"> </w:t>
      </w:r>
    </w:p>
    <w:p w:rsidR="000445B7" w:rsidRPr="003B66AA" w:rsidRDefault="000445B7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руководителем Центра Борисову </w:t>
      </w:r>
      <w:proofErr w:type="spellStart"/>
      <w:r>
        <w:rPr>
          <w:sz w:val="28"/>
          <w:szCs w:val="28"/>
        </w:rPr>
        <w:t>Анжелику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Равильевн</w:t>
      </w:r>
      <w:proofErr w:type="gram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зам. дире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по воспитательной работе.</w:t>
      </w:r>
      <w:r w:rsidRPr="003B66AA">
        <w:rPr>
          <w:sz w:val="28"/>
          <w:szCs w:val="28"/>
        </w:rPr>
        <w:t xml:space="preserve"> </w:t>
      </w:r>
    </w:p>
    <w:p w:rsidR="000445B7" w:rsidRDefault="000445B7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</w:t>
      </w:r>
      <w:r w:rsidRPr="003B66AA">
        <w:rPr>
          <w:sz w:val="28"/>
          <w:szCs w:val="28"/>
        </w:rPr>
        <w:t xml:space="preserve">оложение о деятельности </w:t>
      </w:r>
      <w:r>
        <w:rPr>
          <w:sz w:val="28"/>
          <w:szCs w:val="28"/>
        </w:rPr>
        <w:t>Центра на базе МБОУСОШ № 28</w:t>
      </w:r>
      <w:r w:rsidRPr="003B66AA">
        <w:rPr>
          <w:sz w:val="28"/>
          <w:szCs w:val="28"/>
        </w:rPr>
        <w:t xml:space="preserve"> (Пр</w:t>
      </w:r>
      <w:r w:rsidRPr="003B66AA">
        <w:rPr>
          <w:sz w:val="28"/>
          <w:szCs w:val="28"/>
        </w:rPr>
        <w:t>и</w:t>
      </w:r>
      <w:r w:rsidRPr="003B66AA">
        <w:rPr>
          <w:sz w:val="28"/>
          <w:szCs w:val="28"/>
        </w:rPr>
        <w:t xml:space="preserve">ложение 1). </w:t>
      </w:r>
    </w:p>
    <w:p w:rsidR="000445B7" w:rsidRPr="003B66AA" w:rsidRDefault="000445B7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6AA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План </w:t>
      </w:r>
      <w:r w:rsidRPr="00E03C21">
        <w:rPr>
          <w:sz w:val="28"/>
          <w:szCs w:val="28"/>
        </w:rPr>
        <w:t xml:space="preserve">учебно-воспитательных, внеурочных и </w:t>
      </w:r>
      <w:proofErr w:type="spellStart"/>
      <w:r w:rsidRPr="00E03C21">
        <w:rPr>
          <w:sz w:val="28"/>
          <w:szCs w:val="28"/>
        </w:rPr>
        <w:t>социокультурных</w:t>
      </w:r>
      <w:proofErr w:type="spellEnd"/>
      <w:r w:rsidRPr="00E03C21">
        <w:rPr>
          <w:sz w:val="28"/>
          <w:szCs w:val="28"/>
        </w:rPr>
        <w:t xml:space="preserve"> м</w:t>
      </w:r>
      <w:r w:rsidRPr="00E03C21">
        <w:rPr>
          <w:sz w:val="28"/>
          <w:szCs w:val="28"/>
        </w:rPr>
        <w:t>е</w:t>
      </w:r>
      <w:r w:rsidRPr="00E03C21">
        <w:rPr>
          <w:sz w:val="28"/>
          <w:szCs w:val="28"/>
        </w:rPr>
        <w:t xml:space="preserve">роприятий Центра </w:t>
      </w:r>
      <w:r w:rsidRPr="003B66AA">
        <w:rPr>
          <w:sz w:val="28"/>
          <w:szCs w:val="28"/>
        </w:rPr>
        <w:t>(Приложе</w:t>
      </w:r>
      <w:r>
        <w:rPr>
          <w:sz w:val="28"/>
          <w:szCs w:val="28"/>
        </w:rPr>
        <w:t>ние 2</w:t>
      </w:r>
      <w:r w:rsidRPr="003B66AA">
        <w:rPr>
          <w:sz w:val="28"/>
          <w:szCs w:val="28"/>
        </w:rPr>
        <w:t xml:space="preserve">).  </w:t>
      </w: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5.Утвердить штатное расписание Центра (Приложение 3</w:t>
      </w:r>
      <w:r w:rsidRPr="00F415C3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Утвердить должностные инструкции руководителя и педагогов Центра.</w:t>
      </w:r>
    </w:p>
    <w:p w:rsidR="000445B7" w:rsidRPr="00F415C3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школы:                                                                       </w:t>
      </w:r>
      <w:proofErr w:type="spellStart"/>
      <w:r>
        <w:rPr>
          <w:color w:val="auto"/>
          <w:sz w:val="28"/>
          <w:szCs w:val="28"/>
        </w:rPr>
        <w:t>С.С.Дрынко</w:t>
      </w:r>
      <w:proofErr w:type="spellEnd"/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Pr="00F415C3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                                                       </w:t>
      </w:r>
      <w:r w:rsidRPr="00F415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А.Р.Борисова</w:t>
      </w:r>
    </w:p>
    <w:p w:rsidR="000445B7" w:rsidRDefault="000445B7" w:rsidP="000445B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</w:t>
      </w:r>
      <w:r w:rsidR="006C4270">
        <w:rPr>
          <w:color w:val="auto"/>
          <w:sz w:val="28"/>
          <w:szCs w:val="28"/>
        </w:rPr>
        <w:t xml:space="preserve">   </w:t>
      </w:r>
      <w:proofErr w:type="spellStart"/>
      <w:r>
        <w:rPr>
          <w:color w:val="auto"/>
          <w:sz w:val="28"/>
          <w:szCs w:val="28"/>
        </w:rPr>
        <w:t>В.А.Метелева</w:t>
      </w:r>
      <w:proofErr w:type="spellEnd"/>
    </w:p>
    <w:p w:rsidR="000445B7" w:rsidRPr="00F415C3" w:rsidRDefault="000445B7" w:rsidP="000445B7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</w:t>
      </w:r>
      <w:r w:rsidR="006C4270">
        <w:rPr>
          <w:color w:val="auto"/>
          <w:sz w:val="28"/>
          <w:szCs w:val="28"/>
        </w:rPr>
        <w:t xml:space="preserve">  </w:t>
      </w:r>
      <w:proofErr w:type="spellStart"/>
      <w:r>
        <w:rPr>
          <w:color w:val="auto"/>
          <w:sz w:val="28"/>
          <w:szCs w:val="28"/>
        </w:rPr>
        <w:t>А.В.Мелидонян</w:t>
      </w:r>
      <w:proofErr w:type="spellEnd"/>
    </w:p>
    <w:p w:rsidR="000445B7" w:rsidRDefault="000445B7" w:rsidP="000445B7">
      <w:pPr>
        <w:pStyle w:val="Default"/>
        <w:tabs>
          <w:tab w:val="left" w:pos="7245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</w:t>
      </w:r>
      <w:r w:rsidR="006C4270"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>Г.А. Уварова</w:t>
      </w: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="006C4270">
        <w:rPr>
          <w:color w:val="auto"/>
          <w:sz w:val="28"/>
          <w:szCs w:val="28"/>
        </w:rPr>
        <w:t>Н.А. Олейник</w:t>
      </w:r>
    </w:p>
    <w:p w:rsidR="00000000" w:rsidRDefault="00352596"/>
    <w:sectPr w:rsidR="00000000" w:rsidSect="000445B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445B7"/>
    <w:rsid w:val="000445B7"/>
    <w:rsid w:val="006C4270"/>
    <w:rsid w:val="00B6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45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2021-08-24T09:13:00Z</dcterms:created>
  <dcterms:modified xsi:type="dcterms:W3CDTF">2021-08-24T09:16:00Z</dcterms:modified>
</cp:coreProperties>
</file>